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6C4" w:rsidRPr="00D436C4" w:rsidRDefault="0067744D" w:rsidP="00235247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ГБПОУ «</w:t>
      </w:r>
      <w:proofErr w:type="spellStart"/>
      <w:r>
        <w:rPr>
          <w:rFonts w:eastAsia="Times New Roman"/>
          <w:b/>
          <w:sz w:val="28"/>
          <w:szCs w:val="28"/>
        </w:rPr>
        <w:t>Богатовское</w:t>
      </w:r>
      <w:proofErr w:type="spellEnd"/>
      <w:r>
        <w:rPr>
          <w:rFonts w:eastAsia="Times New Roman"/>
          <w:b/>
          <w:sz w:val="28"/>
          <w:szCs w:val="28"/>
        </w:rPr>
        <w:t xml:space="preserve"> профессиональное </w:t>
      </w:r>
      <w:r w:rsidR="00235247">
        <w:rPr>
          <w:rFonts w:eastAsia="Times New Roman"/>
          <w:b/>
          <w:sz w:val="28"/>
          <w:szCs w:val="28"/>
        </w:rPr>
        <w:t>училище»</w:t>
      </w:r>
      <w:bookmarkStart w:id="0" w:name="_GoBack"/>
      <w:bookmarkEnd w:id="0"/>
    </w:p>
    <w:p w:rsidR="00D72464" w:rsidRDefault="00235247">
      <w:pPr>
        <w:ind w:left="82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МОДЕЛЬ 1</w:t>
      </w:r>
    </w:p>
    <w:p w:rsidR="00D72464" w:rsidRDefault="00D72464">
      <w:pPr>
        <w:spacing w:line="200" w:lineRule="exact"/>
        <w:rPr>
          <w:sz w:val="24"/>
          <w:szCs w:val="24"/>
        </w:rPr>
      </w:pPr>
    </w:p>
    <w:p w:rsidR="00D72464" w:rsidRDefault="00D72464">
      <w:pPr>
        <w:spacing w:line="238" w:lineRule="exact"/>
        <w:rPr>
          <w:sz w:val="24"/>
          <w:szCs w:val="24"/>
        </w:rPr>
      </w:pPr>
    </w:p>
    <w:p w:rsidR="00D72464" w:rsidRDefault="00235247">
      <w:pPr>
        <w:spacing w:line="285" w:lineRule="auto"/>
        <w:ind w:left="260" w:firstLine="7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ОРГАНИЗАЦИЯ ОБУЧЕНИЯ С ИСПОЛЬЗОВАНИЕМ ОНЛАЙН-ТЕХНОЛОГИЙ ПРИ НАЛИЧИИ НЕОБХОДИМЫХ УСЛОВИЙ (ИНТЕРНЕТ, КОМПЬЮТЕР, НОУТБУК, ПЛАНШЕТ или СМАРТФОН)</w:t>
      </w:r>
    </w:p>
    <w:p w:rsidR="00D72464" w:rsidRDefault="00D72464">
      <w:pPr>
        <w:spacing w:line="322" w:lineRule="exact"/>
        <w:rPr>
          <w:sz w:val="24"/>
          <w:szCs w:val="24"/>
        </w:rPr>
      </w:pPr>
    </w:p>
    <w:p w:rsidR="00D72464" w:rsidRDefault="00235247">
      <w:pPr>
        <w:spacing w:line="283" w:lineRule="auto"/>
        <w:ind w:left="260" w:firstLine="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 xml:space="preserve">Материально-техническая база дистанционного обучения (далее ДО): </w:t>
      </w:r>
      <w:r>
        <w:rPr>
          <w:rFonts w:eastAsia="Times New Roman"/>
          <w:sz w:val="27"/>
          <w:szCs w:val="27"/>
        </w:rPr>
        <w:t>стабильный интернет; компьютер (</w:t>
      </w:r>
      <w:r>
        <w:rPr>
          <w:rFonts w:eastAsia="Times New Roman"/>
          <w:sz w:val="27"/>
          <w:szCs w:val="27"/>
        </w:rPr>
        <w:t>ноутбук, планшет или смартфон), наушники, динамики, микрофон, веб-камера и т.п.; программное обеспечение.</w:t>
      </w:r>
    </w:p>
    <w:p w:rsidR="00D72464" w:rsidRDefault="00D72464">
      <w:pPr>
        <w:spacing w:line="369" w:lineRule="exact"/>
        <w:rPr>
          <w:sz w:val="24"/>
          <w:szCs w:val="24"/>
        </w:rPr>
      </w:pPr>
    </w:p>
    <w:p w:rsidR="00D72464" w:rsidRDefault="00235247">
      <w:pPr>
        <w:ind w:left="10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Механизмы реализации и ресурсы дистанционного обучения:</w:t>
      </w:r>
    </w:p>
    <w:p w:rsidR="00D72464" w:rsidRDefault="00D72464">
      <w:pPr>
        <w:spacing w:line="46" w:lineRule="exact"/>
        <w:rPr>
          <w:sz w:val="24"/>
          <w:szCs w:val="24"/>
        </w:rPr>
      </w:pPr>
    </w:p>
    <w:p w:rsidR="00D72464" w:rsidRPr="00D436C4" w:rsidRDefault="00235247" w:rsidP="00D436C4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Данная модель предусматривает следующие механизмы реализации:</w:t>
      </w:r>
    </w:p>
    <w:p w:rsidR="00D72464" w:rsidRDefault="00D72464">
      <w:pPr>
        <w:spacing w:line="61" w:lineRule="exact"/>
        <w:rPr>
          <w:rFonts w:eastAsia="Times New Roman"/>
          <w:sz w:val="28"/>
          <w:szCs w:val="28"/>
        </w:rPr>
      </w:pPr>
    </w:p>
    <w:p w:rsidR="00D436C4" w:rsidRDefault="00235247">
      <w:pPr>
        <w:numPr>
          <w:ilvl w:val="0"/>
          <w:numId w:val="1"/>
        </w:numPr>
        <w:tabs>
          <w:tab w:val="left" w:pos="423"/>
        </w:tabs>
        <w:spacing w:line="276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онлайн уроки с использованием сервисов видеоконференций (zoom, trueconf и т</w:t>
      </w:r>
      <w:proofErr w:type="gramStart"/>
      <w:r>
        <w:rPr>
          <w:rFonts w:eastAsia="Times New Roman"/>
          <w:sz w:val="28"/>
          <w:szCs w:val="28"/>
        </w:rPr>
        <w:t>.п</w:t>
      </w:r>
      <w:proofErr w:type="gramEnd"/>
      <w:r>
        <w:rPr>
          <w:rFonts w:eastAsia="Times New Roman"/>
          <w:sz w:val="28"/>
          <w:szCs w:val="28"/>
        </w:rPr>
        <w:t xml:space="preserve">); </w:t>
      </w:r>
    </w:p>
    <w:p w:rsidR="00D72464" w:rsidRDefault="00D436C4" w:rsidP="00D436C4">
      <w:pPr>
        <w:tabs>
          <w:tab w:val="left" w:pos="423"/>
        </w:tabs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- </w:t>
      </w:r>
      <w:r w:rsidR="00235247">
        <w:rPr>
          <w:rFonts w:eastAsia="Times New Roman"/>
          <w:sz w:val="28"/>
          <w:szCs w:val="28"/>
        </w:rPr>
        <w:t>самостоятельная рабо</w:t>
      </w:r>
      <w:r>
        <w:rPr>
          <w:rFonts w:eastAsia="Times New Roman"/>
          <w:sz w:val="28"/>
          <w:szCs w:val="28"/>
        </w:rPr>
        <w:t xml:space="preserve">та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 xml:space="preserve"> по предложенным преподавателем</w:t>
      </w:r>
      <w:r w:rsidR="00235247">
        <w:rPr>
          <w:rFonts w:eastAsia="Times New Roman"/>
          <w:sz w:val="28"/>
          <w:szCs w:val="28"/>
        </w:rPr>
        <w:t xml:space="preserve"> материалам</w:t>
      </w:r>
      <w:r>
        <w:rPr>
          <w:rFonts w:eastAsia="Times New Roman"/>
          <w:sz w:val="28"/>
          <w:szCs w:val="28"/>
        </w:rPr>
        <w:t>.</w:t>
      </w:r>
    </w:p>
    <w:p w:rsidR="00D72464" w:rsidRDefault="00235247" w:rsidP="00D436C4">
      <w:pPr>
        <w:spacing w:line="274" w:lineRule="auto"/>
        <w:ind w:firstLine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 организации дистанционного обучения согласно Модели 1</w:t>
      </w:r>
      <w:r>
        <w:rPr>
          <w:rFonts w:eastAsia="Times New Roman"/>
          <w:sz w:val="28"/>
          <w:szCs w:val="28"/>
        </w:rPr>
        <w:t xml:space="preserve"> допускается сочетание основных видов технологий. При изучении новых, сложных тем целесообразна организация онлайн-уроков, в рамках которых возможна беседа с уч</w:t>
      </w:r>
      <w:r w:rsidR="00D436C4">
        <w:rPr>
          <w:rFonts w:eastAsia="Times New Roman"/>
          <w:sz w:val="28"/>
          <w:szCs w:val="28"/>
        </w:rPr>
        <w:t>ащимися</w:t>
      </w:r>
      <w:r>
        <w:rPr>
          <w:rFonts w:eastAsia="Times New Roman"/>
          <w:sz w:val="28"/>
          <w:szCs w:val="28"/>
        </w:rPr>
        <w:t>, проведение фронтальных опросов, ответы на вопросы. Уроки, в рамках которых осуществляет</w:t>
      </w:r>
      <w:r>
        <w:rPr>
          <w:rFonts w:eastAsia="Times New Roman"/>
          <w:sz w:val="28"/>
          <w:szCs w:val="28"/>
        </w:rPr>
        <w:t>ся повторение изученного материала, могут проводиться в оффлайн-формате, например, с использованием печатных учебных пособий или электронных учебных материал</w:t>
      </w:r>
      <w:r w:rsidR="00D436C4">
        <w:rPr>
          <w:rFonts w:eastAsia="Times New Roman"/>
          <w:sz w:val="28"/>
          <w:szCs w:val="28"/>
        </w:rPr>
        <w:t>ов, инструкций, подготовленных преподавателем</w:t>
      </w:r>
      <w:r>
        <w:rPr>
          <w:rFonts w:eastAsia="Times New Roman"/>
          <w:sz w:val="28"/>
          <w:szCs w:val="28"/>
        </w:rPr>
        <w:t xml:space="preserve">, просмотром </w:t>
      </w:r>
      <w:r w:rsidR="00D436C4">
        <w:rPr>
          <w:rFonts w:eastAsia="Times New Roman"/>
          <w:sz w:val="28"/>
          <w:szCs w:val="28"/>
        </w:rPr>
        <w:t xml:space="preserve">презентаций учебного материала, подготовленных преподавателем, с помощью социальных сетей и </w:t>
      </w:r>
      <w:proofErr w:type="spellStart"/>
      <w:r w:rsidR="00D436C4">
        <w:rPr>
          <w:rFonts w:eastAsia="Times New Roman"/>
          <w:sz w:val="28"/>
          <w:szCs w:val="28"/>
        </w:rPr>
        <w:t>месенджеров</w:t>
      </w:r>
      <w:proofErr w:type="spellEnd"/>
      <w:r w:rsidR="00D436C4">
        <w:rPr>
          <w:rFonts w:eastAsia="Times New Roman"/>
          <w:sz w:val="28"/>
          <w:szCs w:val="28"/>
        </w:rPr>
        <w:t>.</w:t>
      </w:r>
    </w:p>
    <w:p w:rsidR="00D72464" w:rsidRDefault="00D72464">
      <w:pPr>
        <w:spacing w:line="184" w:lineRule="exact"/>
        <w:rPr>
          <w:sz w:val="24"/>
          <w:szCs w:val="24"/>
        </w:rPr>
      </w:pPr>
    </w:p>
    <w:p w:rsidR="00D72464" w:rsidRDefault="00235247">
      <w:pPr>
        <w:spacing w:line="272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Целесообразно использование модульного принципа, предполагающего разделение учебного предмета на логически замкнутые блоки, называемые модулями, в рамках которых проходит как изучение нового материала, так и контрольные мероприятия по проверке его усвоени</w:t>
      </w:r>
      <w:r>
        <w:rPr>
          <w:rFonts w:eastAsia="Times New Roman"/>
          <w:sz w:val="28"/>
          <w:szCs w:val="28"/>
        </w:rPr>
        <w:t>я.</w:t>
      </w:r>
    </w:p>
    <w:p w:rsidR="00D72464" w:rsidRDefault="00D72464">
      <w:pPr>
        <w:spacing w:line="183" w:lineRule="exact"/>
        <w:rPr>
          <w:sz w:val="24"/>
          <w:szCs w:val="24"/>
        </w:rPr>
      </w:pPr>
    </w:p>
    <w:p w:rsidR="00D72464" w:rsidRDefault="00235247">
      <w:pPr>
        <w:spacing w:line="272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На этапе подготовки к онлайн-уроку </w:t>
      </w:r>
      <w:r w:rsidR="00D436C4">
        <w:rPr>
          <w:rFonts w:eastAsia="Times New Roman"/>
          <w:sz w:val="28"/>
          <w:szCs w:val="28"/>
        </w:rPr>
        <w:t>преподавателем</w:t>
      </w:r>
      <w:r>
        <w:rPr>
          <w:rFonts w:eastAsia="Times New Roman"/>
          <w:sz w:val="28"/>
          <w:szCs w:val="28"/>
        </w:rPr>
        <w:t xml:space="preserve"> определяется необходимый перечень ресурсов для использования на уроке, а также для демонстрации учащимся. К примеру, презентация, тест, изображения, аудиофайлы для прослушивания, ресурсы образовательных платф</w:t>
      </w:r>
      <w:r>
        <w:rPr>
          <w:rFonts w:eastAsia="Times New Roman"/>
          <w:sz w:val="28"/>
          <w:szCs w:val="28"/>
        </w:rPr>
        <w:t>орм (Российская электронная школа, Учи.ру и пр.) и т.п.</w:t>
      </w:r>
    </w:p>
    <w:p w:rsidR="00D72464" w:rsidRDefault="00D72464">
      <w:pPr>
        <w:spacing w:line="187" w:lineRule="exact"/>
        <w:rPr>
          <w:sz w:val="24"/>
          <w:szCs w:val="24"/>
        </w:rPr>
      </w:pPr>
    </w:p>
    <w:p w:rsidR="00D72464" w:rsidRDefault="00235247">
      <w:pPr>
        <w:spacing w:line="271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 этом педагог должен выступать в роли эксперта, самостоятельно оценивая ранее найденные им материалы, и использовать на уроке только те из них, которые отвечают основным содержательно-методическим</w:t>
      </w:r>
      <w:r>
        <w:rPr>
          <w:rFonts w:eastAsia="Times New Roman"/>
          <w:sz w:val="28"/>
          <w:szCs w:val="28"/>
        </w:rPr>
        <w:t xml:space="preserve"> и дизайн-</w:t>
      </w:r>
    </w:p>
    <w:p w:rsidR="00D72464" w:rsidRDefault="00D72464">
      <w:pPr>
        <w:sectPr w:rsidR="00D72464">
          <w:pgSz w:w="11900" w:h="16838"/>
          <w:pgMar w:top="1125" w:right="846" w:bottom="655" w:left="1440" w:header="0" w:footer="0" w:gutter="0"/>
          <w:cols w:space="720" w:equalWidth="0">
            <w:col w:w="9620"/>
          </w:cols>
        </w:sectPr>
      </w:pPr>
    </w:p>
    <w:p w:rsidR="00D72464" w:rsidRDefault="00235247">
      <w:pPr>
        <w:spacing w:line="26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эргономическим требованиям. Должны соблюдаться авторские права разработчиков электронных образовательных ресурсов.</w:t>
      </w:r>
    </w:p>
    <w:p w:rsidR="00D72464" w:rsidRDefault="00D72464">
      <w:pPr>
        <w:spacing w:line="192" w:lineRule="exact"/>
        <w:rPr>
          <w:sz w:val="20"/>
          <w:szCs w:val="20"/>
        </w:rPr>
      </w:pPr>
    </w:p>
    <w:p w:rsidR="00D72464" w:rsidRDefault="00235247">
      <w:pPr>
        <w:spacing w:line="270" w:lineRule="auto"/>
        <w:ind w:left="260" w:firstLine="3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Формы дистанционного обучения, используемые в образовательном процессе, педагоги отражают в рабочих програм</w:t>
      </w:r>
      <w:r>
        <w:rPr>
          <w:rFonts w:eastAsia="Times New Roman"/>
          <w:sz w:val="28"/>
          <w:szCs w:val="28"/>
        </w:rPr>
        <w:t>мах. В обучении используются следующие организационные формы учебной деятельности:</w:t>
      </w:r>
    </w:p>
    <w:p w:rsidR="00D72464" w:rsidRDefault="00D72464">
      <w:pPr>
        <w:spacing w:line="9" w:lineRule="exact"/>
        <w:rPr>
          <w:sz w:val="20"/>
          <w:szCs w:val="20"/>
        </w:rPr>
      </w:pPr>
    </w:p>
    <w:p w:rsidR="00D72464" w:rsidRDefault="00235247">
      <w:pPr>
        <w:numPr>
          <w:ilvl w:val="0"/>
          <w:numId w:val="2"/>
        </w:numPr>
        <w:tabs>
          <w:tab w:val="left" w:pos="980"/>
        </w:tabs>
        <w:ind w:left="98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онлайн - занятие;</w:t>
      </w:r>
    </w:p>
    <w:p w:rsidR="00D72464" w:rsidRDefault="00D72464">
      <w:pPr>
        <w:spacing w:line="264" w:lineRule="exact"/>
        <w:rPr>
          <w:rFonts w:ascii="Symbol" w:eastAsia="Symbol" w:hAnsi="Symbol" w:cs="Symbol"/>
          <w:sz w:val="28"/>
          <w:szCs w:val="28"/>
        </w:rPr>
      </w:pPr>
    </w:p>
    <w:p w:rsidR="00D72464" w:rsidRDefault="00235247">
      <w:pPr>
        <w:numPr>
          <w:ilvl w:val="0"/>
          <w:numId w:val="2"/>
        </w:numPr>
        <w:tabs>
          <w:tab w:val="left" w:pos="980"/>
        </w:tabs>
        <w:ind w:left="98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консультация;</w:t>
      </w:r>
    </w:p>
    <w:p w:rsidR="00D72464" w:rsidRDefault="00D72464">
      <w:pPr>
        <w:spacing w:line="266" w:lineRule="exact"/>
        <w:rPr>
          <w:rFonts w:ascii="Symbol" w:eastAsia="Symbol" w:hAnsi="Symbol" w:cs="Symbol"/>
          <w:sz w:val="28"/>
          <w:szCs w:val="28"/>
        </w:rPr>
      </w:pPr>
    </w:p>
    <w:p w:rsidR="00D72464" w:rsidRDefault="00235247">
      <w:pPr>
        <w:numPr>
          <w:ilvl w:val="0"/>
          <w:numId w:val="2"/>
        </w:numPr>
        <w:tabs>
          <w:tab w:val="left" w:pos="980"/>
        </w:tabs>
        <w:ind w:left="98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практическое занятие;</w:t>
      </w:r>
    </w:p>
    <w:p w:rsidR="00D72464" w:rsidRDefault="00D72464">
      <w:pPr>
        <w:spacing w:line="267" w:lineRule="exact"/>
        <w:rPr>
          <w:rFonts w:ascii="Symbol" w:eastAsia="Symbol" w:hAnsi="Symbol" w:cs="Symbol"/>
          <w:sz w:val="28"/>
          <w:szCs w:val="28"/>
        </w:rPr>
      </w:pPr>
    </w:p>
    <w:p w:rsidR="00D72464" w:rsidRDefault="00235247">
      <w:pPr>
        <w:numPr>
          <w:ilvl w:val="0"/>
          <w:numId w:val="2"/>
        </w:numPr>
        <w:tabs>
          <w:tab w:val="left" w:pos="980"/>
        </w:tabs>
        <w:ind w:left="98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лабораторная работа;</w:t>
      </w:r>
    </w:p>
    <w:p w:rsidR="00D72464" w:rsidRDefault="00D72464">
      <w:pPr>
        <w:spacing w:line="266" w:lineRule="exact"/>
        <w:rPr>
          <w:rFonts w:ascii="Symbol" w:eastAsia="Symbol" w:hAnsi="Symbol" w:cs="Symbol"/>
          <w:sz w:val="28"/>
          <w:szCs w:val="28"/>
        </w:rPr>
      </w:pPr>
    </w:p>
    <w:p w:rsidR="00D72464" w:rsidRDefault="00235247">
      <w:pPr>
        <w:numPr>
          <w:ilvl w:val="0"/>
          <w:numId w:val="2"/>
        </w:numPr>
        <w:tabs>
          <w:tab w:val="left" w:pos="980"/>
        </w:tabs>
        <w:ind w:left="98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контрольная работа;</w:t>
      </w:r>
    </w:p>
    <w:p w:rsidR="00D72464" w:rsidRDefault="00D72464">
      <w:pPr>
        <w:spacing w:line="266" w:lineRule="exact"/>
        <w:rPr>
          <w:rFonts w:ascii="Symbol" w:eastAsia="Symbol" w:hAnsi="Symbol" w:cs="Symbol"/>
          <w:sz w:val="28"/>
          <w:szCs w:val="28"/>
        </w:rPr>
      </w:pPr>
    </w:p>
    <w:p w:rsidR="00D72464" w:rsidRDefault="00235247">
      <w:pPr>
        <w:numPr>
          <w:ilvl w:val="0"/>
          <w:numId w:val="2"/>
        </w:numPr>
        <w:tabs>
          <w:tab w:val="left" w:pos="980"/>
        </w:tabs>
        <w:ind w:left="98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самостоятельная работа;</w:t>
      </w:r>
    </w:p>
    <w:p w:rsidR="00D72464" w:rsidRDefault="00D72464">
      <w:pPr>
        <w:spacing w:line="200" w:lineRule="exact"/>
        <w:rPr>
          <w:rFonts w:ascii="Symbol" w:eastAsia="Symbol" w:hAnsi="Symbol" w:cs="Symbol"/>
          <w:sz w:val="28"/>
          <w:szCs w:val="28"/>
        </w:rPr>
      </w:pPr>
    </w:p>
    <w:p w:rsidR="00D72464" w:rsidRDefault="00D72464">
      <w:pPr>
        <w:spacing w:line="217" w:lineRule="exact"/>
        <w:rPr>
          <w:rFonts w:ascii="Symbol" w:eastAsia="Symbol" w:hAnsi="Symbol" w:cs="Symbol"/>
          <w:sz w:val="28"/>
          <w:szCs w:val="28"/>
        </w:rPr>
      </w:pPr>
    </w:p>
    <w:p w:rsidR="00D72464" w:rsidRDefault="00235247">
      <w:pPr>
        <w:numPr>
          <w:ilvl w:val="0"/>
          <w:numId w:val="2"/>
        </w:numPr>
        <w:tabs>
          <w:tab w:val="left" w:pos="980"/>
        </w:tabs>
        <w:ind w:left="98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научно-исследовательская работа.</w:t>
      </w:r>
    </w:p>
    <w:p w:rsidR="00D72464" w:rsidRDefault="00D72464">
      <w:pPr>
        <w:spacing w:line="200" w:lineRule="exact"/>
        <w:rPr>
          <w:sz w:val="20"/>
          <w:szCs w:val="20"/>
        </w:rPr>
      </w:pPr>
    </w:p>
    <w:p w:rsidR="00D72464" w:rsidRDefault="00D72464">
      <w:pPr>
        <w:spacing w:line="233" w:lineRule="exact"/>
        <w:rPr>
          <w:sz w:val="20"/>
          <w:szCs w:val="20"/>
        </w:rPr>
      </w:pPr>
    </w:p>
    <w:p w:rsidR="00D72464" w:rsidRDefault="00235247">
      <w:pPr>
        <w:spacing w:line="263" w:lineRule="auto"/>
        <w:ind w:left="260" w:firstLine="3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При </w:t>
      </w:r>
      <w:r>
        <w:rPr>
          <w:rFonts w:eastAsia="Times New Roman"/>
          <w:sz w:val="28"/>
          <w:szCs w:val="28"/>
        </w:rPr>
        <w:t>подготовке онлайн-уроков можно воспользоваться следующими материалами:</w:t>
      </w:r>
    </w:p>
    <w:p w:rsidR="00D72464" w:rsidRDefault="00D72464">
      <w:pPr>
        <w:spacing w:line="181" w:lineRule="exact"/>
        <w:rPr>
          <w:sz w:val="20"/>
          <w:szCs w:val="20"/>
        </w:rPr>
      </w:pPr>
    </w:p>
    <w:p w:rsidR="00D72464" w:rsidRDefault="0023524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Приложении 1. Рекомендации по подготовке онлайн-урока</w:t>
      </w:r>
    </w:p>
    <w:p w:rsidR="00D72464" w:rsidRDefault="00D72464">
      <w:pPr>
        <w:spacing w:line="61" w:lineRule="exact"/>
        <w:rPr>
          <w:sz w:val="20"/>
          <w:szCs w:val="20"/>
        </w:rPr>
      </w:pPr>
    </w:p>
    <w:p w:rsidR="00D72464" w:rsidRDefault="00235247">
      <w:pPr>
        <w:spacing w:line="26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Приложение 2. Инструкция для педагогов по использованию онлайн-сервиса видеоконференций </w:t>
      </w:r>
      <w:r>
        <w:rPr>
          <w:rFonts w:eastAsia="Times New Roman"/>
          <w:color w:val="0563C1"/>
          <w:sz w:val="28"/>
          <w:szCs w:val="28"/>
          <w:u w:val="single"/>
        </w:rPr>
        <w:t>https://zoom.us/</w:t>
      </w:r>
    </w:p>
    <w:p w:rsidR="00D72464" w:rsidRDefault="00D72464">
      <w:pPr>
        <w:spacing w:line="191" w:lineRule="exact"/>
        <w:rPr>
          <w:sz w:val="20"/>
          <w:szCs w:val="20"/>
        </w:rPr>
      </w:pPr>
    </w:p>
    <w:p w:rsidR="00D436C4" w:rsidRDefault="00235247">
      <w:pPr>
        <w:spacing w:line="280" w:lineRule="auto"/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Приложение 3.</w:t>
      </w:r>
      <w:r>
        <w:rPr>
          <w:rFonts w:eastAsia="Times New Roman"/>
          <w:sz w:val="28"/>
          <w:szCs w:val="28"/>
        </w:rPr>
        <w:t xml:space="preserve"> Инструкция для учащихся и родителей по подключению к конференции https://zoom.us/ учащихся </w:t>
      </w:r>
    </w:p>
    <w:p w:rsidR="00D72464" w:rsidRDefault="00235247">
      <w:pPr>
        <w:spacing w:line="280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Приложение 4. Карта урока</w:t>
      </w:r>
    </w:p>
    <w:p w:rsidR="00D72464" w:rsidRDefault="00D72464">
      <w:pPr>
        <w:spacing w:line="200" w:lineRule="exact"/>
        <w:rPr>
          <w:sz w:val="20"/>
          <w:szCs w:val="20"/>
        </w:rPr>
      </w:pPr>
    </w:p>
    <w:p w:rsidR="00D72464" w:rsidRDefault="00D72464">
      <w:pPr>
        <w:spacing w:line="200" w:lineRule="exact"/>
        <w:rPr>
          <w:sz w:val="20"/>
          <w:szCs w:val="20"/>
        </w:rPr>
      </w:pPr>
    </w:p>
    <w:p w:rsidR="00D72464" w:rsidRDefault="00D72464">
      <w:pPr>
        <w:spacing w:line="200" w:lineRule="exact"/>
        <w:rPr>
          <w:sz w:val="20"/>
          <w:szCs w:val="20"/>
        </w:rPr>
      </w:pPr>
    </w:p>
    <w:p w:rsidR="00D72464" w:rsidRDefault="00235247">
      <w:pPr>
        <w:ind w:left="6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Формирование информационной среды дистанционного обучения.</w:t>
      </w:r>
    </w:p>
    <w:p w:rsidR="00D72464" w:rsidRDefault="00D72464">
      <w:pPr>
        <w:spacing w:line="200" w:lineRule="exact"/>
        <w:rPr>
          <w:sz w:val="20"/>
          <w:szCs w:val="20"/>
        </w:rPr>
      </w:pPr>
    </w:p>
    <w:p w:rsidR="00D72464" w:rsidRDefault="00D72464">
      <w:pPr>
        <w:spacing w:line="229" w:lineRule="exact"/>
        <w:rPr>
          <w:sz w:val="20"/>
          <w:szCs w:val="20"/>
        </w:rPr>
      </w:pPr>
    </w:p>
    <w:p w:rsidR="00D72464" w:rsidRDefault="00235247">
      <w:pPr>
        <w:spacing w:line="265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Формирование информационной среды осуществляется с помощью автоматизирова</w:t>
      </w:r>
      <w:r>
        <w:rPr>
          <w:rFonts w:eastAsia="Times New Roman"/>
          <w:sz w:val="28"/>
          <w:szCs w:val="28"/>
        </w:rPr>
        <w:t xml:space="preserve">нной </w:t>
      </w:r>
      <w:r>
        <w:rPr>
          <w:rFonts w:eastAsia="Times New Roman"/>
          <w:color w:val="FF0000"/>
          <w:sz w:val="28"/>
          <w:szCs w:val="28"/>
        </w:rPr>
        <w:t>информационной системы АСУ РСО</w:t>
      </w:r>
    </w:p>
    <w:p w:rsidR="00D72464" w:rsidRDefault="00D72464">
      <w:pPr>
        <w:spacing w:line="31" w:lineRule="exact"/>
        <w:rPr>
          <w:sz w:val="20"/>
          <w:szCs w:val="20"/>
        </w:rPr>
      </w:pPr>
    </w:p>
    <w:p w:rsidR="00D72464" w:rsidRDefault="00235247">
      <w:pPr>
        <w:spacing w:line="272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Содержание обучения должно соответствовать учебно-тематическому планированию. Посредством </w:t>
      </w:r>
      <w:r>
        <w:rPr>
          <w:rFonts w:eastAsia="Times New Roman"/>
          <w:color w:val="FF0000"/>
          <w:sz w:val="28"/>
          <w:szCs w:val="28"/>
        </w:rPr>
        <w:t>АИС АСУ РСО,</w:t>
      </w:r>
      <w:r>
        <w:rPr>
          <w:rFonts w:eastAsia="Times New Roman"/>
          <w:sz w:val="28"/>
          <w:szCs w:val="28"/>
        </w:rPr>
        <w:t xml:space="preserve"> а также с использованием других форм связи, педагог предоставляет обучающимся учебные материалы, домашние задания, и</w:t>
      </w:r>
      <w:r>
        <w:rPr>
          <w:rFonts w:eastAsia="Times New Roman"/>
          <w:sz w:val="28"/>
          <w:szCs w:val="28"/>
        </w:rPr>
        <w:t>нформирует о форме и сроках проведения уроков, сроках сдачи домашних работ, промежуточного оценивания.</w:t>
      </w:r>
    </w:p>
    <w:p w:rsidR="00D72464" w:rsidRDefault="00D72464">
      <w:pPr>
        <w:sectPr w:rsidR="00D72464">
          <w:pgSz w:w="11900" w:h="16838"/>
          <w:pgMar w:top="1138" w:right="846" w:bottom="1440" w:left="1440" w:header="0" w:footer="0" w:gutter="0"/>
          <w:cols w:space="720" w:equalWidth="0">
            <w:col w:w="9620"/>
          </w:cols>
        </w:sectPr>
      </w:pPr>
    </w:p>
    <w:p w:rsidR="00D72464" w:rsidRDefault="00235247">
      <w:pPr>
        <w:spacing w:line="265" w:lineRule="auto"/>
        <w:ind w:left="260" w:firstLine="34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Расписание онлайн-уроков составляется заблаговременно с учетом всех СанПиН, продолжительность уроков не более 30 минут.</w:t>
      </w:r>
    </w:p>
    <w:p w:rsidR="00D72464" w:rsidRDefault="00D72464">
      <w:pPr>
        <w:spacing w:line="192" w:lineRule="exact"/>
        <w:rPr>
          <w:sz w:val="20"/>
          <w:szCs w:val="20"/>
        </w:rPr>
      </w:pPr>
    </w:p>
    <w:p w:rsidR="00D72464" w:rsidRDefault="00235247">
      <w:pPr>
        <w:spacing w:line="265" w:lineRule="auto"/>
        <w:ind w:left="260" w:firstLine="34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Самостояте</w:t>
      </w:r>
      <w:r>
        <w:rPr>
          <w:rFonts w:eastAsia="Times New Roman"/>
          <w:sz w:val="28"/>
          <w:szCs w:val="28"/>
        </w:rPr>
        <w:t>льная работа обучающихся может включать организационные формы (элементы) дистанционного обучения:</w:t>
      </w:r>
    </w:p>
    <w:p w:rsidR="00D72464" w:rsidRDefault="00D72464">
      <w:pPr>
        <w:spacing w:line="13" w:lineRule="exact"/>
        <w:rPr>
          <w:sz w:val="20"/>
          <w:szCs w:val="20"/>
        </w:rPr>
      </w:pPr>
    </w:p>
    <w:p w:rsidR="00D72464" w:rsidRDefault="00235247">
      <w:pPr>
        <w:numPr>
          <w:ilvl w:val="0"/>
          <w:numId w:val="3"/>
        </w:numPr>
        <w:tabs>
          <w:tab w:val="left" w:pos="980"/>
        </w:tabs>
        <w:ind w:left="98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работа с учебником, в том числе электронным;</w:t>
      </w:r>
    </w:p>
    <w:p w:rsidR="00D72464" w:rsidRDefault="00D72464">
      <w:pPr>
        <w:spacing w:line="264" w:lineRule="exact"/>
        <w:rPr>
          <w:rFonts w:ascii="Symbol" w:eastAsia="Symbol" w:hAnsi="Symbol" w:cs="Symbol"/>
          <w:sz w:val="28"/>
          <w:szCs w:val="28"/>
        </w:rPr>
      </w:pPr>
    </w:p>
    <w:p w:rsidR="00D72464" w:rsidRDefault="00235247">
      <w:pPr>
        <w:numPr>
          <w:ilvl w:val="0"/>
          <w:numId w:val="3"/>
        </w:numPr>
        <w:tabs>
          <w:tab w:val="left" w:pos="980"/>
        </w:tabs>
        <w:ind w:left="98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просмотр видео-лекций на образовательных платформах;</w:t>
      </w:r>
    </w:p>
    <w:p w:rsidR="00D72464" w:rsidRDefault="00D72464">
      <w:pPr>
        <w:spacing w:line="264" w:lineRule="exact"/>
        <w:rPr>
          <w:rFonts w:ascii="Symbol" w:eastAsia="Symbol" w:hAnsi="Symbol" w:cs="Symbol"/>
          <w:sz w:val="28"/>
          <w:szCs w:val="28"/>
        </w:rPr>
      </w:pPr>
    </w:p>
    <w:p w:rsidR="00D72464" w:rsidRDefault="00235247">
      <w:pPr>
        <w:numPr>
          <w:ilvl w:val="0"/>
          <w:numId w:val="3"/>
        </w:numPr>
        <w:tabs>
          <w:tab w:val="left" w:pos="980"/>
        </w:tabs>
        <w:ind w:left="98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компьютерное тестирование;</w:t>
      </w:r>
    </w:p>
    <w:p w:rsidR="00D72464" w:rsidRDefault="00D72464">
      <w:pPr>
        <w:spacing w:line="261" w:lineRule="exact"/>
        <w:rPr>
          <w:rFonts w:ascii="Symbol" w:eastAsia="Symbol" w:hAnsi="Symbol" w:cs="Symbol"/>
          <w:sz w:val="28"/>
          <w:szCs w:val="28"/>
        </w:rPr>
      </w:pPr>
    </w:p>
    <w:p w:rsidR="00D72464" w:rsidRDefault="00235247">
      <w:pPr>
        <w:numPr>
          <w:ilvl w:val="0"/>
          <w:numId w:val="3"/>
        </w:numPr>
        <w:tabs>
          <w:tab w:val="left" w:pos="980"/>
        </w:tabs>
        <w:ind w:left="98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изучение печатных и других </w:t>
      </w:r>
      <w:r>
        <w:rPr>
          <w:rFonts w:eastAsia="Times New Roman"/>
          <w:sz w:val="28"/>
          <w:szCs w:val="28"/>
        </w:rPr>
        <w:t>учебных и методических материалов.</w:t>
      </w:r>
    </w:p>
    <w:p w:rsidR="00D72464" w:rsidRDefault="00D72464">
      <w:pPr>
        <w:spacing w:line="200" w:lineRule="exact"/>
        <w:rPr>
          <w:sz w:val="20"/>
          <w:szCs w:val="20"/>
        </w:rPr>
      </w:pPr>
    </w:p>
    <w:p w:rsidR="00D72464" w:rsidRDefault="00D72464">
      <w:pPr>
        <w:spacing w:line="234" w:lineRule="exact"/>
        <w:rPr>
          <w:sz w:val="20"/>
          <w:szCs w:val="20"/>
        </w:rPr>
      </w:pPr>
    </w:p>
    <w:p w:rsidR="00D72464" w:rsidRDefault="00235247">
      <w:pPr>
        <w:spacing w:line="270" w:lineRule="auto"/>
        <w:ind w:left="260" w:firstLine="3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Целесообразно предлагать домашние задания для обучающихся в соответствии с имеющимися у них УМК, включающими в себя учебники, задачники, рабочие тетради на печатной основе и пр.</w:t>
      </w:r>
    </w:p>
    <w:p w:rsidR="00D72464" w:rsidRDefault="00D72464">
      <w:pPr>
        <w:spacing w:line="185" w:lineRule="exact"/>
        <w:rPr>
          <w:sz w:val="20"/>
          <w:szCs w:val="20"/>
        </w:rPr>
      </w:pPr>
    </w:p>
    <w:p w:rsidR="00D72464" w:rsidRDefault="00235247">
      <w:pPr>
        <w:spacing w:line="272" w:lineRule="auto"/>
        <w:ind w:left="260" w:firstLine="3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Особое внимание следует уделить вопросу </w:t>
      </w:r>
      <w:r>
        <w:rPr>
          <w:rFonts w:eastAsia="Times New Roman"/>
          <w:sz w:val="28"/>
          <w:szCs w:val="28"/>
        </w:rPr>
        <w:t xml:space="preserve">доведения домашнего задания до обучающихся и возможности контроля текущей успеваемости родителями </w:t>
      </w:r>
      <w:r>
        <w:rPr>
          <w:rFonts w:eastAsia="Times New Roman"/>
          <w:color w:val="FF0000"/>
          <w:sz w:val="28"/>
          <w:szCs w:val="28"/>
        </w:rPr>
        <w:t>(электронный дневник)</w:t>
      </w:r>
      <w:r>
        <w:rPr>
          <w:rFonts w:eastAsia="Times New Roman"/>
          <w:color w:val="000000"/>
          <w:sz w:val="28"/>
          <w:szCs w:val="28"/>
        </w:rPr>
        <w:t>.</w:t>
      </w:r>
      <w:r>
        <w:rPr>
          <w:rFonts w:eastAsia="Times New Roman"/>
          <w:color w:val="FF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В связи с увеличением нагрузки при одномоментном</w:t>
      </w:r>
      <w:r>
        <w:rPr>
          <w:rFonts w:eastAsia="Times New Roman"/>
          <w:color w:val="FF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входе в систему </w:t>
      </w:r>
      <w:r>
        <w:rPr>
          <w:rFonts w:eastAsia="Times New Roman"/>
          <w:color w:val="FF0000"/>
          <w:sz w:val="28"/>
          <w:szCs w:val="28"/>
        </w:rPr>
        <w:t>АСУ РСО</w:t>
      </w:r>
      <w:r>
        <w:rPr>
          <w:rFonts w:eastAsia="Times New Roman"/>
          <w:color w:val="000000"/>
          <w:sz w:val="28"/>
          <w:szCs w:val="28"/>
        </w:rPr>
        <w:t xml:space="preserve"> желательно обеспечить заполнение расписания и домашнего задани</w:t>
      </w:r>
      <w:r>
        <w:rPr>
          <w:rFonts w:eastAsia="Times New Roman"/>
          <w:color w:val="000000"/>
          <w:sz w:val="28"/>
          <w:szCs w:val="28"/>
        </w:rPr>
        <w:t>я на предстоящую учебную неделю заблаговременно.</w:t>
      </w:r>
    </w:p>
    <w:p w:rsidR="00D72464" w:rsidRDefault="00D72464">
      <w:pPr>
        <w:spacing w:line="192" w:lineRule="exact"/>
        <w:rPr>
          <w:sz w:val="20"/>
          <w:szCs w:val="20"/>
        </w:rPr>
      </w:pPr>
    </w:p>
    <w:p w:rsidR="00D72464" w:rsidRDefault="00235247">
      <w:pPr>
        <w:spacing w:line="265" w:lineRule="auto"/>
        <w:ind w:left="2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Рекомендации по организации контроля дистанционного обучения </w:t>
      </w:r>
      <w:r w:rsidR="00D436C4">
        <w:rPr>
          <w:rFonts w:eastAsia="Times New Roman"/>
          <w:b/>
          <w:bCs/>
          <w:sz w:val="28"/>
          <w:szCs w:val="28"/>
        </w:rPr>
        <w:t>студентов</w:t>
      </w:r>
    </w:p>
    <w:p w:rsidR="00D72464" w:rsidRDefault="00D72464">
      <w:pPr>
        <w:spacing w:line="23" w:lineRule="exact"/>
        <w:rPr>
          <w:sz w:val="20"/>
          <w:szCs w:val="20"/>
        </w:rPr>
      </w:pPr>
    </w:p>
    <w:p w:rsidR="00D72464" w:rsidRDefault="00235247">
      <w:pPr>
        <w:numPr>
          <w:ilvl w:val="0"/>
          <w:numId w:val="4"/>
        </w:numPr>
        <w:tabs>
          <w:tab w:val="left" w:pos="567"/>
        </w:tabs>
        <w:spacing w:line="271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 организации дистанционного обучения необходимо строго следовать гигиеническим требованиям СанПиН к образовательной нагрузке </w:t>
      </w:r>
      <w:r>
        <w:rPr>
          <w:rFonts w:eastAsia="Times New Roman"/>
          <w:sz w:val="28"/>
          <w:szCs w:val="28"/>
        </w:rPr>
        <w:t>обучающихся:</w:t>
      </w:r>
    </w:p>
    <w:p w:rsidR="00D72464" w:rsidRDefault="00D72464">
      <w:pPr>
        <w:spacing w:line="20" w:lineRule="exact"/>
        <w:rPr>
          <w:rFonts w:eastAsia="Times New Roman"/>
          <w:sz w:val="28"/>
          <w:szCs w:val="28"/>
        </w:rPr>
      </w:pPr>
    </w:p>
    <w:p w:rsidR="00D72464" w:rsidRDefault="00235247">
      <w:pPr>
        <w:spacing w:line="270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расписание уроков составлять с учетом дневной умственной работоспособности обучающихся и шкалой трудности учебных предметов (см. Приложение 3 СанПиН 2.4.2.2821-10);</w:t>
      </w:r>
    </w:p>
    <w:p w:rsidR="00D72464" w:rsidRDefault="00D72464">
      <w:pPr>
        <w:spacing w:line="185" w:lineRule="exact"/>
        <w:rPr>
          <w:sz w:val="20"/>
          <w:szCs w:val="20"/>
        </w:rPr>
      </w:pPr>
    </w:p>
    <w:p w:rsidR="00D72464" w:rsidRDefault="00235247">
      <w:pPr>
        <w:numPr>
          <w:ilvl w:val="0"/>
          <w:numId w:val="5"/>
        </w:numPr>
        <w:tabs>
          <w:tab w:val="left" w:pos="440"/>
        </w:tabs>
        <w:spacing w:line="273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для предупреждения переутомляемости и сохранения оптимального уровня </w:t>
      </w:r>
      <w:r>
        <w:rPr>
          <w:rFonts w:eastAsia="Times New Roman"/>
          <w:sz w:val="28"/>
          <w:szCs w:val="28"/>
        </w:rPr>
        <w:t>работоспособности обучающихся в течение дня использовать карты уроков, в которых прописывать алгоритм работы с учебным материалом, пояснять наиболее сложные моменты темы. Карта урока особенно необходима, когда уч</w:t>
      </w:r>
      <w:r w:rsidR="00D436C4">
        <w:rPr>
          <w:rFonts w:eastAsia="Times New Roman"/>
          <w:sz w:val="28"/>
          <w:szCs w:val="28"/>
        </w:rPr>
        <w:t>ащийся</w:t>
      </w:r>
      <w:r>
        <w:rPr>
          <w:rFonts w:eastAsia="Times New Roman"/>
          <w:sz w:val="28"/>
          <w:szCs w:val="28"/>
        </w:rPr>
        <w:t xml:space="preserve"> не имеет возможности участвовать в онла</w:t>
      </w:r>
      <w:r>
        <w:rPr>
          <w:rFonts w:eastAsia="Times New Roman"/>
          <w:sz w:val="28"/>
          <w:szCs w:val="28"/>
        </w:rPr>
        <w:t>йн-занятии и самостоятельно работает с учебным материалом;</w:t>
      </w:r>
    </w:p>
    <w:p w:rsidR="00D72464" w:rsidRDefault="00D72464">
      <w:pPr>
        <w:spacing w:line="170" w:lineRule="exact"/>
        <w:rPr>
          <w:rFonts w:eastAsia="Times New Roman"/>
          <w:sz w:val="28"/>
          <w:szCs w:val="28"/>
        </w:rPr>
      </w:pPr>
    </w:p>
    <w:p w:rsidR="00D72464" w:rsidRDefault="00235247">
      <w:pPr>
        <w:numPr>
          <w:ilvl w:val="0"/>
          <w:numId w:val="5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рекомендуется задавать </w:t>
      </w:r>
      <w:r w:rsidR="00D436C4">
        <w:rPr>
          <w:rFonts w:eastAsia="Times New Roman"/>
          <w:sz w:val="28"/>
          <w:szCs w:val="28"/>
        </w:rPr>
        <w:t>студентам</w:t>
      </w:r>
      <w:r>
        <w:rPr>
          <w:rFonts w:eastAsia="Times New Roman"/>
          <w:sz w:val="28"/>
          <w:szCs w:val="28"/>
        </w:rPr>
        <w:t xml:space="preserve"> облегченное домашнее задание;</w:t>
      </w:r>
    </w:p>
    <w:p w:rsidR="00D72464" w:rsidRDefault="00D72464">
      <w:pPr>
        <w:spacing w:line="200" w:lineRule="exact"/>
        <w:rPr>
          <w:rFonts w:eastAsia="Times New Roman"/>
          <w:sz w:val="28"/>
          <w:szCs w:val="28"/>
        </w:rPr>
      </w:pPr>
    </w:p>
    <w:p w:rsidR="00D72464" w:rsidRDefault="00D72464">
      <w:pPr>
        <w:spacing w:line="233" w:lineRule="exact"/>
        <w:rPr>
          <w:rFonts w:eastAsia="Times New Roman"/>
          <w:sz w:val="28"/>
          <w:szCs w:val="28"/>
        </w:rPr>
      </w:pPr>
    </w:p>
    <w:p w:rsidR="00D72464" w:rsidRDefault="00235247">
      <w:pPr>
        <w:numPr>
          <w:ilvl w:val="0"/>
          <w:numId w:val="5"/>
        </w:numPr>
        <w:tabs>
          <w:tab w:val="left" w:pos="606"/>
        </w:tabs>
        <w:spacing w:line="265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 проведении онлайн-занятий соблюдать требования СанПиН к продолжительности непрерывной работы перед индивидуальным монитором</w:t>
      </w:r>
    </w:p>
    <w:p w:rsidR="00D72464" w:rsidRDefault="00D72464">
      <w:pPr>
        <w:sectPr w:rsidR="00D72464">
          <w:pgSz w:w="11900" w:h="16838"/>
          <w:pgMar w:top="1138" w:right="846" w:bottom="673" w:left="1440" w:header="0" w:footer="0" w:gutter="0"/>
          <w:cols w:space="720" w:equalWidth="0">
            <w:col w:w="9620"/>
          </w:cols>
        </w:sectPr>
      </w:pPr>
    </w:p>
    <w:p w:rsidR="00D72464" w:rsidRDefault="0023524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компьютера и с клавиатурой, а также при прослушивании аудиозаписи (п.</w:t>
      </w:r>
    </w:p>
    <w:p w:rsidR="00D72464" w:rsidRDefault="00D72464">
      <w:pPr>
        <w:spacing w:line="48" w:lineRule="exact"/>
        <w:rPr>
          <w:sz w:val="20"/>
          <w:szCs w:val="20"/>
        </w:rPr>
      </w:pPr>
    </w:p>
    <w:p w:rsidR="00D72464" w:rsidRDefault="0023524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10.17. и п. 10.18. СанПиН 2.4.2.2821-10).</w:t>
      </w:r>
    </w:p>
    <w:p w:rsidR="00D72464" w:rsidRDefault="00D72464">
      <w:pPr>
        <w:spacing w:line="224" w:lineRule="exact"/>
        <w:rPr>
          <w:sz w:val="20"/>
          <w:szCs w:val="20"/>
        </w:rPr>
      </w:pPr>
    </w:p>
    <w:p w:rsidR="00D72464" w:rsidRDefault="00235247">
      <w:pPr>
        <w:numPr>
          <w:ilvl w:val="0"/>
          <w:numId w:val="6"/>
        </w:numPr>
        <w:tabs>
          <w:tab w:val="left" w:pos="552"/>
        </w:tabs>
        <w:spacing w:line="274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Рекомендуется контролировать выполнение учениками </w:t>
      </w:r>
      <w:r>
        <w:rPr>
          <w:rFonts w:eastAsia="Times New Roman"/>
          <w:b/>
          <w:bCs/>
          <w:sz w:val="28"/>
          <w:szCs w:val="28"/>
        </w:rPr>
        <w:t>только</w:t>
      </w:r>
      <w:r>
        <w:rPr>
          <w:rFonts w:eastAsia="Times New Roman"/>
          <w:sz w:val="28"/>
          <w:szCs w:val="28"/>
        </w:rPr>
        <w:t xml:space="preserve"> домашнего задания.</w:t>
      </w:r>
      <w:r>
        <w:rPr>
          <w:rFonts w:eastAsia="Times New Roman"/>
          <w:sz w:val="28"/>
          <w:szCs w:val="28"/>
        </w:rPr>
        <w:t xml:space="preserve"> Контроль выполнения домашнего задания зависит от количества уч</w:t>
      </w:r>
      <w:r w:rsidR="00D436C4">
        <w:rPr>
          <w:rFonts w:eastAsia="Times New Roman"/>
          <w:sz w:val="28"/>
          <w:szCs w:val="28"/>
        </w:rPr>
        <w:t>ащихся</w:t>
      </w:r>
      <w:r>
        <w:rPr>
          <w:rFonts w:eastAsia="Times New Roman"/>
          <w:sz w:val="28"/>
          <w:szCs w:val="28"/>
        </w:rPr>
        <w:t xml:space="preserve"> на одного </w:t>
      </w:r>
      <w:r w:rsidR="00D436C4">
        <w:rPr>
          <w:rFonts w:eastAsia="Times New Roman"/>
          <w:sz w:val="28"/>
          <w:szCs w:val="28"/>
        </w:rPr>
        <w:t>преподавателя</w:t>
      </w:r>
      <w:r>
        <w:rPr>
          <w:rFonts w:eastAsia="Times New Roman"/>
          <w:sz w:val="28"/>
          <w:szCs w:val="28"/>
        </w:rPr>
        <w:t>. Если количество уч</w:t>
      </w:r>
      <w:r w:rsidR="00D436C4">
        <w:rPr>
          <w:rFonts w:eastAsia="Times New Roman"/>
          <w:sz w:val="28"/>
          <w:szCs w:val="28"/>
        </w:rPr>
        <w:t>ащихся</w:t>
      </w:r>
      <w:r>
        <w:rPr>
          <w:rFonts w:eastAsia="Times New Roman"/>
          <w:sz w:val="28"/>
          <w:szCs w:val="28"/>
        </w:rPr>
        <w:t xml:space="preserve"> небольшое, то проверяются работы всех уч</w:t>
      </w:r>
      <w:r w:rsidR="00D436C4">
        <w:rPr>
          <w:rFonts w:eastAsia="Times New Roman"/>
          <w:sz w:val="28"/>
          <w:szCs w:val="28"/>
        </w:rPr>
        <w:t>ащихся</w:t>
      </w:r>
      <w:r>
        <w:rPr>
          <w:rFonts w:eastAsia="Times New Roman"/>
          <w:sz w:val="28"/>
          <w:szCs w:val="28"/>
        </w:rPr>
        <w:t xml:space="preserve">. Если у одного </w:t>
      </w:r>
      <w:r w:rsidR="00D436C4">
        <w:rPr>
          <w:rFonts w:eastAsia="Times New Roman"/>
          <w:sz w:val="28"/>
          <w:szCs w:val="28"/>
        </w:rPr>
        <w:t>преподавателя</w:t>
      </w:r>
      <w:r>
        <w:rPr>
          <w:rFonts w:eastAsia="Times New Roman"/>
          <w:sz w:val="28"/>
          <w:szCs w:val="28"/>
        </w:rPr>
        <w:t xml:space="preserve"> много или очень много уч</w:t>
      </w:r>
      <w:r w:rsidR="00D436C4">
        <w:rPr>
          <w:rFonts w:eastAsia="Times New Roman"/>
          <w:sz w:val="28"/>
          <w:szCs w:val="28"/>
        </w:rPr>
        <w:t>ащихся</w:t>
      </w:r>
      <w:r>
        <w:rPr>
          <w:rFonts w:eastAsia="Times New Roman"/>
          <w:sz w:val="28"/>
          <w:szCs w:val="28"/>
        </w:rPr>
        <w:t>, то домашнее задание проверяется выборочн</w:t>
      </w:r>
      <w:r>
        <w:rPr>
          <w:rFonts w:eastAsia="Times New Roman"/>
          <w:sz w:val="28"/>
          <w:szCs w:val="28"/>
        </w:rPr>
        <w:t>о, в первую очередь у уч</w:t>
      </w:r>
      <w:r w:rsidR="00D436C4">
        <w:rPr>
          <w:rFonts w:eastAsia="Times New Roman"/>
          <w:sz w:val="28"/>
          <w:szCs w:val="28"/>
        </w:rPr>
        <w:t>ащихся</w:t>
      </w:r>
      <w:r>
        <w:rPr>
          <w:rFonts w:eastAsia="Times New Roman"/>
          <w:sz w:val="28"/>
          <w:szCs w:val="28"/>
        </w:rPr>
        <w:t xml:space="preserve"> группы риска. Контролировать и оценивать «классную работу» в период дистанционного обучения не рекомендуется.</w:t>
      </w:r>
    </w:p>
    <w:p w:rsidR="00D72464" w:rsidRDefault="00D72464">
      <w:pPr>
        <w:spacing w:line="18" w:lineRule="exact"/>
        <w:rPr>
          <w:rFonts w:eastAsia="Times New Roman"/>
          <w:sz w:val="28"/>
          <w:szCs w:val="28"/>
        </w:rPr>
      </w:pPr>
    </w:p>
    <w:p w:rsidR="00D72464" w:rsidRDefault="00235247">
      <w:pPr>
        <w:spacing w:line="272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Важно, что дистанционное обучение является новой формой не только для </w:t>
      </w:r>
      <w:r w:rsidR="00D436C4">
        <w:rPr>
          <w:rFonts w:eastAsia="Times New Roman"/>
          <w:sz w:val="28"/>
          <w:szCs w:val="28"/>
        </w:rPr>
        <w:t>преподавателя</w:t>
      </w:r>
      <w:r>
        <w:rPr>
          <w:rFonts w:eastAsia="Times New Roman"/>
          <w:sz w:val="28"/>
          <w:szCs w:val="28"/>
        </w:rPr>
        <w:t xml:space="preserve">, но и в первую очередь для </w:t>
      </w:r>
      <w:r w:rsidR="00D436C4">
        <w:rPr>
          <w:rFonts w:eastAsia="Times New Roman"/>
          <w:sz w:val="28"/>
          <w:szCs w:val="28"/>
        </w:rPr>
        <w:t>студента</w:t>
      </w:r>
      <w:r>
        <w:rPr>
          <w:rFonts w:eastAsia="Times New Roman"/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</w:rPr>
        <w:t xml:space="preserve">По окончании периода дистанционного обучения </w:t>
      </w:r>
      <w:r w:rsidR="0067744D">
        <w:rPr>
          <w:rFonts w:eastAsia="Times New Roman"/>
          <w:sz w:val="28"/>
          <w:szCs w:val="28"/>
        </w:rPr>
        <w:t>преподаватель</w:t>
      </w:r>
      <w:r>
        <w:rPr>
          <w:rFonts w:eastAsia="Times New Roman"/>
          <w:sz w:val="28"/>
          <w:szCs w:val="28"/>
        </w:rPr>
        <w:t xml:space="preserve"> может провести коррекцию рабочей программы по предмету и знаний и умений своих </w:t>
      </w:r>
      <w:r w:rsidR="0067744D">
        <w:rPr>
          <w:rFonts w:eastAsia="Times New Roman"/>
          <w:sz w:val="28"/>
          <w:szCs w:val="28"/>
        </w:rPr>
        <w:t>студентов</w:t>
      </w:r>
      <w:r>
        <w:rPr>
          <w:rFonts w:eastAsia="Times New Roman"/>
          <w:sz w:val="28"/>
          <w:szCs w:val="28"/>
        </w:rPr>
        <w:t>.</w:t>
      </w:r>
    </w:p>
    <w:sectPr w:rsidR="00D72464">
      <w:pgSz w:w="11900" w:h="16838"/>
      <w:pgMar w:top="1125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649"/>
    <w:multiLevelType w:val="hybridMultilevel"/>
    <w:tmpl w:val="456EE632"/>
    <w:lvl w:ilvl="0" w:tplc="C2F4AD72">
      <w:start w:val="1"/>
      <w:numFmt w:val="bullet"/>
      <w:lvlText w:val=""/>
      <w:lvlJc w:val="left"/>
    </w:lvl>
    <w:lvl w:ilvl="1" w:tplc="5A142D1C">
      <w:numFmt w:val="decimal"/>
      <w:lvlText w:val=""/>
      <w:lvlJc w:val="left"/>
    </w:lvl>
    <w:lvl w:ilvl="2" w:tplc="D41237CE">
      <w:numFmt w:val="decimal"/>
      <w:lvlText w:val=""/>
      <w:lvlJc w:val="left"/>
    </w:lvl>
    <w:lvl w:ilvl="3" w:tplc="3A4E13F6">
      <w:numFmt w:val="decimal"/>
      <w:lvlText w:val=""/>
      <w:lvlJc w:val="left"/>
    </w:lvl>
    <w:lvl w:ilvl="4" w:tplc="4AB8C7CA">
      <w:numFmt w:val="decimal"/>
      <w:lvlText w:val=""/>
      <w:lvlJc w:val="left"/>
    </w:lvl>
    <w:lvl w:ilvl="5" w:tplc="330A79CE">
      <w:numFmt w:val="decimal"/>
      <w:lvlText w:val=""/>
      <w:lvlJc w:val="left"/>
    </w:lvl>
    <w:lvl w:ilvl="6" w:tplc="62DADBBE">
      <w:numFmt w:val="decimal"/>
      <w:lvlText w:val=""/>
      <w:lvlJc w:val="left"/>
    </w:lvl>
    <w:lvl w:ilvl="7" w:tplc="9F34385A">
      <w:numFmt w:val="decimal"/>
      <w:lvlText w:val=""/>
      <w:lvlJc w:val="left"/>
    </w:lvl>
    <w:lvl w:ilvl="8" w:tplc="50124B82">
      <w:numFmt w:val="decimal"/>
      <w:lvlText w:val=""/>
      <w:lvlJc w:val="left"/>
    </w:lvl>
  </w:abstractNum>
  <w:abstractNum w:abstractNumId="1">
    <w:nsid w:val="000041BB"/>
    <w:multiLevelType w:val="hybridMultilevel"/>
    <w:tmpl w:val="BDCA800C"/>
    <w:lvl w:ilvl="0" w:tplc="C21653A8">
      <w:start w:val="2"/>
      <w:numFmt w:val="decimal"/>
      <w:lvlText w:val="%1."/>
      <w:lvlJc w:val="left"/>
    </w:lvl>
    <w:lvl w:ilvl="1" w:tplc="CE30B0B6">
      <w:numFmt w:val="decimal"/>
      <w:lvlText w:val=""/>
      <w:lvlJc w:val="left"/>
    </w:lvl>
    <w:lvl w:ilvl="2" w:tplc="D5D4E186">
      <w:numFmt w:val="decimal"/>
      <w:lvlText w:val=""/>
      <w:lvlJc w:val="left"/>
    </w:lvl>
    <w:lvl w:ilvl="3" w:tplc="963E59B0">
      <w:numFmt w:val="decimal"/>
      <w:lvlText w:val=""/>
      <w:lvlJc w:val="left"/>
    </w:lvl>
    <w:lvl w:ilvl="4" w:tplc="3AD2160E">
      <w:numFmt w:val="decimal"/>
      <w:lvlText w:val=""/>
      <w:lvlJc w:val="left"/>
    </w:lvl>
    <w:lvl w:ilvl="5" w:tplc="95CE6AEA">
      <w:numFmt w:val="decimal"/>
      <w:lvlText w:val=""/>
      <w:lvlJc w:val="left"/>
    </w:lvl>
    <w:lvl w:ilvl="6" w:tplc="22D6D16A">
      <w:numFmt w:val="decimal"/>
      <w:lvlText w:val=""/>
      <w:lvlJc w:val="left"/>
    </w:lvl>
    <w:lvl w:ilvl="7" w:tplc="5AE0BB64">
      <w:numFmt w:val="decimal"/>
      <w:lvlText w:val=""/>
      <w:lvlJc w:val="left"/>
    </w:lvl>
    <w:lvl w:ilvl="8" w:tplc="6D8AD79E">
      <w:numFmt w:val="decimal"/>
      <w:lvlText w:val=""/>
      <w:lvlJc w:val="left"/>
    </w:lvl>
  </w:abstractNum>
  <w:abstractNum w:abstractNumId="2">
    <w:nsid w:val="00005AF1"/>
    <w:multiLevelType w:val="hybridMultilevel"/>
    <w:tmpl w:val="B4ACE05A"/>
    <w:lvl w:ilvl="0" w:tplc="606A40AC">
      <w:start w:val="1"/>
      <w:numFmt w:val="bullet"/>
      <w:lvlText w:val="-"/>
      <w:lvlJc w:val="left"/>
    </w:lvl>
    <w:lvl w:ilvl="1" w:tplc="7E16994C">
      <w:numFmt w:val="decimal"/>
      <w:lvlText w:val=""/>
      <w:lvlJc w:val="left"/>
    </w:lvl>
    <w:lvl w:ilvl="2" w:tplc="8830111C">
      <w:numFmt w:val="decimal"/>
      <w:lvlText w:val=""/>
      <w:lvlJc w:val="left"/>
    </w:lvl>
    <w:lvl w:ilvl="3" w:tplc="A3BA9A12">
      <w:numFmt w:val="decimal"/>
      <w:lvlText w:val=""/>
      <w:lvlJc w:val="left"/>
    </w:lvl>
    <w:lvl w:ilvl="4" w:tplc="46742CC0">
      <w:numFmt w:val="decimal"/>
      <w:lvlText w:val=""/>
      <w:lvlJc w:val="left"/>
    </w:lvl>
    <w:lvl w:ilvl="5" w:tplc="157A6D52">
      <w:numFmt w:val="decimal"/>
      <w:lvlText w:val=""/>
      <w:lvlJc w:val="left"/>
    </w:lvl>
    <w:lvl w:ilvl="6" w:tplc="66765072">
      <w:numFmt w:val="decimal"/>
      <w:lvlText w:val=""/>
      <w:lvlJc w:val="left"/>
    </w:lvl>
    <w:lvl w:ilvl="7" w:tplc="A6801D64">
      <w:numFmt w:val="decimal"/>
      <w:lvlText w:val=""/>
      <w:lvlJc w:val="left"/>
    </w:lvl>
    <w:lvl w:ilvl="8" w:tplc="F39E9B2E">
      <w:numFmt w:val="decimal"/>
      <w:lvlText w:val=""/>
      <w:lvlJc w:val="left"/>
    </w:lvl>
  </w:abstractNum>
  <w:abstractNum w:abstractNumId="3">
    <w:nsid w:val="00005F90"/>
    <w:multiLevelType w:val="hybridMultilevel"/>
    <w:tmpl w:val="A8D09F3A"/>
    <w:lvl w:ilvl="0" w:tplc="F768ECA4">
      <w:start w:val="1"/>
      <w:numFmt w:val="bullet"/>
      <w:lvlText w:val=""/>
      <w:lvlJc w:val="left"/>
    </w:lvl>
    <w:lvl w:ilvl="1" w:tplc="DCAC4410">
      <w:numFmt w:val="decimal"/>
      <w:lvlText w:val=""/>
      <w:lvlJc w:val="left"/>
    </w:lvl>
    <w:lvl w:ilvl="2" w:tplc="A41AFF54">
      <w:numFmt w:val="decimal"/>
      <w:lvlText w:val=""/>
      <w:lvlJc w:val="left"/>
    </w:lvl>
    <w:lvl w:ilvl="3" w:tplc="087A87CA">
      <w:numFmt w:val="decimal"/>
      <w:lvlText w:val=""/>
      <w:lvlJc w:val="left"/>
    </w:lvl>
    <w:lvl w:ilvl="4" w:tplc="E94CAB2E">
      <w:numFmt w:val="decimal"/>
      <w:lvlText w:val=""/>
      <w:lvlJc w:val="left"/>
    </w:lvl>
    <w:lvl w:ilvl="5" w:tplc="92B83DE6">
      <w:numFmt w:val="decimal"/>
      <w:lvlText w:val=""/>
      <w:lvlJc w:val="left"/>
    </w:lvl>
    <w:lvl w:ilvl="6" w:tplc="F3D02B8A">
      <w:numFmt w:val="decimal"/>
      <w:lvlText w:val=""/>
      <w:lvlJc w:val="left"/>
    </w:lvl>
    <w:lvl w:ilvl="7" w:tplc="D04460C8">
      <w:numFmt w:val="decimal"/>
      <w:lvlText w:val=""/>
      <w:lvlJc w:val="left"/>
    </w:lvl>
    <w:lvl w:ilvl="8" w:tplc="2E98F7FC">
      <w:numFmt w:val="decimal"/>
      <w:lvlText w:val=""/>
      <w:lvlJc w:val="left"/>
    </w:lvl>
  </w:abstractNum>
  <w:abstractNum w:abstractNumId="4">
    <w:nsid w:val="00006952"/>
    <w:multiLevelType w:val="hybridMultilevel"/>
    <w:tmpl w:val="9CF86568"/>
    <w:lvl w:ilvl="0" w:tplc="D870CFFC">
      <w:start w:val="1"/>
      <w:numFmt w:val="bullet"/>
      <w:lvlText w:val="-"/>
      <w:lvlJc w:val="left"/>
    </w:lvl>
    <w:lvl w:ilvl="1" w:tplc="7C9A8612">
      <w:numFmt w:val="decimal"/>
      <w:lvlText w:val=""/>
      <w:lvlJc w:val="left"/>
    </w:lvl>
    <w:lvl w:ilvl="2" w:tplc="CC101EEE">
      <w:numFmt w:val="decimal"/>
      <w:lvlText w:val=""/>
      <w:lvlJc w:val="left"/>
    </w:lvl>
    <w:lvl w:ilvl="3" w:tplc="FB720670">
      <w:numFmt w:val="decimal"/>
      <w:lvlText w:val=""/>
      <w:lvlJc w:val="left"/>
    </w:lvl>
    <w:lvl w:ilvl="4" w:tplc="62B65F0A">
      <w:numFmt w:val="decimal"/>
      <w:lvlText w:val=""/>
      <w:lvlJc w:val="left"/>
    </w:lvl>
    <w:lvl w:ilvl="5" w:tplc="91562C8C">
      <w:numFmt w:val="decimal"/>
      <w:lvlText w:val=""/>
      <w:lvlJc w:val="left"/>
    </w:lvl>
    <w:lvl w:ilvl="6" w:tplc="3A74C436">
      <w:numFmt w:val="decimal"/>
      <w:lvlText w:val=""/>
      <w:lvlJc w:val="left"/>
    </w:lvl>
    <w:lvl w:ilvl="7" w:tplc="EA06829E">
      <w:numFmt w:val="decimal"/>
      <w:lvlText w:val=""/>
      <w:lvlJc w:val="left"/>
    </w:lvl>
    <w:lvl w:ilvl="8" w:tplc="8E0E3B5C">
      <w:numFmt w:val="decimal"/>
      <w:lvlText w:val=""/>
      <w:lvlJc w:val="left"/>
    </w:lvl>
  </w:abstractNum>
  <w:abstractNum w:abstractNumId="5">
    <w:nsid w:val="00006DF1"/>
    <w:multiLevelType w:val="hybridMultilevel"/>
    <w:tmpl w:val="3AFC5C48"/>
    <w:lvl w:ilvl="0" w:tplc="976C981C">
      <w:start w:val="1"/>
      <w:numFmt w:val="decimal"/>
      <w:lvlText w:val="%1."/>
      <w:lvlJc w:val="left"/>
    </w:lvl>
    <w:lvl w:ilvl="1" w:tplc="D14E2FAE">
      <w:numFmt w:val="decimal"/>
      <w:lvlText w:val=""/>
      <w:lvlJc w:val="left"/>
    </w:lvl>
    <w:lvl w:ilvl="2" w:tplc="AE1A9A22">
      <w:numFmt w:val="decimal"/>
      <w:lvlText w:val=""/>
      <w:lvlJc w:val="left"/>
    </w:lvl>
    <w:lvl w:ilvl="3" w:tplc="9970EB22">
      <w:numFmt w:val="decimal"/>
      <w:lvlText w:val=""/>
      <w:lvlJc w:val="left"/>
    </w:lvl>
    <w:lvl w:ilvl="4" w:tplc="F54643F4">
      <w:numFmt w:val="decimal"/>
      <w:lvlText w:val=""/>
      <w:lvlJc w:val="left"/>
    </w:lvl>
    <w:lvl w:ilvl="5" w:tplc="3F46E610">
      <w:numFmt w:val="decimal"/>
      <w:lvlText w:val=""/>
      <w:lvlJc w:val="left"/>
    </w:lvl>
    <w:lvl w:ilvl="6" w:tplc="919ECBC4">
      <w:numFmt w:val="decimal"/>
      <w:lvlText w:val=""/>
      <w:lvlJc w:val="left"/>
    </w:lvl>
    <w:lvl w:ilvl="7" w:tplc="D444BDF2">
      <w:numFmt w:val="decimal"/>
      <w:lvlText w:val=""/>
      <w:lvlJc w:val="left"/>
    </w:lvl>
    <w:lvl w:ilvl="8" w:tplc="72D02D86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464"/>
    <w:rsid w:val="00235247"/>
    <w:rsid w:val="0067744D"/>
    <w:rsid w:val="00D436C4"/>
    <w:rsid w:val="00D7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436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43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928</Words>
  <Characters>5291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2</cp:revision>
  <dcterms:created xsi:type="dcterms:W3CDTF">2020-04-18T11:20:00Z</dcterms:created>
  <dcterms:modified xsi:type="dcterms:W3CDTF">2020-04-18T11:20:00Z</dcterms:modified>
</cp:coreProperties>
</file>